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0EA08B" Type="http://schemas.openxmlformats.org/officeDocument/2006/relationships/officeDocument" Target="/word/document.xml" /><Relationship Id="coreR730EA08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Potrzeba podjęcia uchwały wynika z zamiaru powierzenia stanowiska Dyrektora Przedszkola osobie niebędącej nauczycielem. Przeprowadzone postępowanie konkursowe mające wyłonić kandydata na to stanowisko będącego nauczycielem nie przyniosło rozstrzygnięcia. Rozeznanie wśród nauczycieli przedszkoli i szkół Gminy Sępólno Krajeńskie wykazało, że obecnie nie ma tam nauczycieli spełniających wymagania kwalifikacyjne niezbędne do powierzenia stanowiska dyrektora przedszkola.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Podjęto więc decyzję o zamiarze powierzenia na okres kadencji stanowiska dyrektora przedszkola osobie niebędącej nauczycielem. Zgodnie z zapisami art. 62 ust.3 ustawy z dnia 14 grudnia 2016 r. - Prawo oświatowe (t.j. Dz. U. z 2021 r. poz. 1082 z późn. zm.) osoba taka nie może sprawować nadzoru pedagogicznego. W przypadku powołania jej na stanowisko dyrektora nadzór pedagogiczny sprawuje nauczyciel zajmujący inne stanowisko kierownicze w szkole lub placówce. Możliwość utworzenia stanowiska wicedyrektora poprzez określenie go w statucie przedszkola wypełnia wymóg określony w ustawie.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Gminnym Przedszkolu nr 3 nie funkcjonuje dotąd rada pedagogiczna, która mogłaby dokonać nowelizacji statutu przedszkola ani nie ma ustanowionego stanowiska wicedyrektora.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związku z powyższym utworzenie Gminnego Przedszkola nr 3 wynikające z przyjęcia uchwałą nr LIII/498/2023 Rady Miejskiej w Sępólnie Krajeńskim z dnia 25 stycznia 2023 r. aktu założycielskiego oraz nadanie mu pierwszego statutu uchwałą nr LIV/506/2023 Rady Miejskiej w Sępólnie Krajeńskim z dnia 22 lutego 2023 r., przy nieutworzeniu dotąd Rady Pedagogicznej (w związku z trwającą budową żaden nauczyciel nie został dotąd zatrudniony, ani przeniesiony do nowej placówki) i zamiaru jego otwarcia 1 września 2023 r., oraz zgodnie art. 88 ust. 7 ustawy z dnia 14 grudnia 2016 r. - Prawo oświatowe, który stanowi o tym, że organ zakładający szkołę lub placówkę nadaje jej pierwszy statut, stanowi o zasadności dokonania koniecznych zmian w pierwszym statucie przedszkola przez Radę Miejską.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uzyskał pozytywną opinię Komisji Oświaty, Kultury, Sportu i Zdrowia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Otlewski</dc:creator>
  <dcterms:created xsi:type="dcterms:W3CDTF">2023-06-28T15:13:57Z</dcterms:created>
  <cp:lastModifiedBy>HOST-13\Frosina</cp:lastModifiedBy>
  <dcterms:modified xsi:type="dcterms:W3CDTF">2023-06-29T09:10:43Z</dcterms:modified>
  <cp:revision>3</cp:revision>
  <dc:subject>zmieniająca uchwałę w sprawie nadania statutu Gminnemu Przedszkolu nr 3 w Sępólnie Krajeńskim.</dc:subject>
  <dc:title>Uchwała Nr LVIII/534/2023 z dnia 28 czerwca 2023 r.</dc:title>
</cp:coreProperties>
</file>