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47FC197" Type="http://schemas.openxmlformats.org/officeDocument/2006/relationships/officeDocument" Target="/word/document.xml" /><Relationship Id="coreR347FC197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Załącznik do uchwały nr </w:t>
      </w:r>
      <w:r>
        <w:rPr>
          <w:rFonts w:ascii="Times New Roman" w:hAnsi="Times New Roman"/>
          <w:sz w:val="22"/>
          <w:lang w:val="pl-PL" w:bidi="pl-PL" w:eastAsia="pl-PL"/>
        </w:rPr>
        <w:t>XXXII/250/2026</w:t>
      </w:r>
      <w:r>
        <w:rPr>
          <w:rFonts w:ascii="Times New Roman" w:hAnsi="Times New Roman"/>
          <w:sz w:val="22"/>
        </w:rPr>
        <w:br w:type="textWrapping"/>
        <w:t>Rady Miejskiej w Sępólnie Krajeńskim</w:t>
        <w:br w:type="textWrapping"/>
        <w:t>z dnia 28 października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 xml:space="preserve">Regulamin użytkowania </w:t>
      </w:r>
      <w:r>
        <w:rPr>
          <w:rFonts w:ascii="Times New Roman" w:hAnsi="Times New Roman"/>
          <w:b w:val="1"/>
          <w:caps w:val="0"/>
          <w:sz w:val="22"/>
          <w:lang w:val="pl-PL" w:bidi="pl-PL" w:eastAsia="pl-PL"/>
        </w:rPr>
        <w:t xml:space="preserve">urządzeń </w:t>
      </w:r>
      <w:r>
        <w:rPr>
          <w:rFonts w:ascii="Times New Roman" w:hAnsi="Times New Roman"/>
          <w:b w:val="1"/>
          <w:caps w:val="0"/>
          <w:sz w:val="22"/>
        </w:rPr>
        <w:t>strefy street workout na terenie gminy Sępólno Krajeńskie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>Strefa street workout jest ogólnodostępnym obiektem przeznaczonym dla osób dorosłych oraz dzieci, które ukończyły 1</w:t>
      </w:r>
      <w:r>
        <w:rPr>
          <w:rFonts w:ascii="Times New Roman CE" w:hAnsi="Times New Roman CE"/>
          <w:lang w:val="pl-PL" w:bidi="pl-PL" w:eastAsia="pl-PL"/>
        </w:rPr>
        <w:t>4</w:t>
      </w:r>
      <w:r>
        <w:rPr>
          <w:rFonts w:ascii="Times New Roman CE" w:hAnsi="Times New Roman CE"/>
        </w:rPr>
        <w:t xml:space="preserve"> lat i mają powyżej 1,4 m wzrostu. </w:t>
      </w:r>
      <w:r>
        <w:t>Osoby poniżej 14. roku życia mogą korzystać z urządzeń</w:t>
      </w:r>
      <w:r>
        <w:rPr>
          <w:rFonts w:ascii="Times New Roman CE" w:hAnsi="Times New Roman CE"/>
        </w:rPr>
        <w:t xml:space="preserve"> wyłącznie pod opieką osoby dorosłej.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lang w:val="pl-PL" w:bidi="pl-PL" w:eastAsia="pl-PL"/>
        </w:rPr>
        <w:t xml:space="preserve">Urządzenia </w:t>
      </w:r>
      <w:r>
        <w:rPr>
          <w:rFonts w:ascii="Times New Roman CE" w:hAnsi="Times New Roman CE"/>
        </w:rPr>
        <w:t>znajdujące się w strefie street workout są przeznaczone wyłącznie do wykonywania ćwiczeń fizycznych</w:t>
      </w:r>
      <w:r>
        <w:rPr>
          <w:rFonts w:ascii="Times New Roman" w:hAnsi="Times New Roman"/>
        </w:rPr>
        <w:t>, zgodnie z ich przeznaczeniem</w:t>
      </w:r>
      <w:r>
        <w:rPr>
          <w:rFonts w:ascii="Times New Roman" w:hAnsi="Times New Roman"/>
          <w:lang w:val="pl-PL" w:bidi="pl-PL" w:eastAsia="pl-PL"/>
        </w:rPr>
        <w:t>.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" w:hAnsi="Times New Roman"/>
          <w:lang w:val="pl-PL" w:bidi="pl-PL" w:eastAsia="pl-PL"/>
        </w:rPr>
        <w:t xml:space="preserve">Wszystkie </w:t>
      </w:r>
      <w:r>
        <w:rPr>
          <w:rFonts w:ascii="Times New Roman CE" w:hAnsi="Times New Roman CE"/>
        </w:rPr>
        <w:t>ćwiczenia należy wykonywać zgodnie z instrukcjami i piktogramami umieszczonymi na urządzeniach.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lang w:val="pl-PL" w:bidi="pl-PL" w:eastAsia="pl-PL"/>
        </w:rPr>
        <w:t xml:space="preserve">Każdy </w:t>
      </w:r>
      <w:r>
        <w:rPr>
          <w:rFonts w:ascii="Times New Roman CE" w:hAnsi="Times New Roman CE"/>
        </w:rPr>
        <w:t>użytkownik jest zobowiązany do korzystania z urządzeń z zachowaniem ostrożności, stosownie do swoich możliwości fizycznych oraz zgodnie z zasadami bezpieczeństwa</w:t>
      </w:r>
      <w:r>
        <w:rPr>
          <w:rFonts w:ascii="Times New Roman CE" w:hAnsi="Times New Roman CE"/>
          <w:lang w:val="pl-PL" w:bidi="pl-PL" w:eastAsia="pl-PL"/>
        </w:rPr>
        <w:t>.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lang w:val="pl-PL" w:bidi="pl-PL" w:eastAsia="pl-PL"/>
        </w:rPr>
        <w:t xml:space="preserve">Na </w:t>
      </w:r>
      <w:r>
        <w:rPr>
          <w:rFonts w:ascii="Times New Roman CE" w:hAnsi="Times New Roman CE"/>
        </w:rPr>
        <w:t>jednym urządzeniu może przebywać jednocześnie maksymalnie jedna osoba.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lang w:val="pl-PL" w:bidi="pl-PL" w:eastAsia="pl-PL"/>
        </w:rPr>
        <w:t xml:space="preserve">Użytkownicy </w:t>
      </w:r>
      <w:r>
        <w:rPr>
          <w:rFonts w:ascii="Times New Roman CE" w:hAnsi="Times New Roman CE"/>
        </w:rPr>
        <w:t>są zobowiązani do zachowania ostrożności i uwzględniania bezpieczeństwa innych osób korzystających ze strefy.</w:t>
      </w:r>
    </w:p>
    <w:p>
      <w:pPr>
        <w:numPr>
          <w:ilvl w:val="0"/>
          <w:numId w:val="1"/>
        </w:numPr>
        <w:tabs>
          <w:tab w:val="left" w:pos="720" w:leader="none"/>
        </w:tabs>
        <w:spacing w:lineRule="auto" w:line="278" w:after="160" w:beforeAutospacing="0" w:afterAutospacing="0"/>
        <w:jc w:val="both"/>
        <w:rPr>
          <w:rFonts w:ascii="Times New Roman CE" w:hAnsi="Times New Roman CE"/>
        </w:rPr>
      </w:pPr>
      <w:r>
        <w:rPr>
          <w:rFonts w:ascii="Times New Roman CE" w:hAnsi="Times New Roman CE"/>
          <w:lang w:val="pl-PL" w:bidi="pl-PL" w:eastAsia="pl-PL"/>
        </w:rPr>
        <w:t xml:space="preserve">Na </w:t>
      </w:r>
      <w:r>
        <w:rPr>
          <w:rFonts w:ascii="Times New Roman CE" w:hAnsi="Times New Roman CE"/>
        </w:rPr>
        <w:t>terenie strefy street workout zabrania się: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hanging="227" w:left="340"/>
        <w:jc w:val="both"/>
        <w:rPr>
          <w:rFonts w:ascii="Times New Roman CE" w:hAnsi="Times New Roman CE"/>
        </w:rPr>
      </w:pPr>
      <w:r>
        <w:rPr>
          <w:rFonts w:ascii="Times New Roman" w:hAnsi="Times New Roman"/>
          <w:b w:val="0"/>
          <w:sz w:val="22"/>
        </w:rPr>
        <w:t>1)</w:t>
      </w:r>
      <w:r>
        <w:rPr>
          <w:rFonts w:ascii="Times New Roman" w:hAnsi="Times New Roman"/>
          <w:b w:val="0"/>
          <w:i w:val="0"/>
          <w:sz w:val="22"/>
          <w:u w:val="none"/>
        </w:rPr>
        <w:t> </w:t>
      </w:r>
      <w:r>
        <w:rPr>
          <w:rFonts w:ascii="Times New Roman" w:hAnsi="Times New Roman"/>
          <w:b w:val="0"/>
          <w:i w:val="0"/>
          <w:sz w:val="22"/>
          <w:u w:val="none"/>
          <w:lang w:val="pl-PL" w:bidi="pl-PL" w:eastAsia="pl-PL"/>
        </w:rPr>
        <w:t xml:space="preserve">niszczenia </w:t>
      </w:r>
      <w:r>
        <w:rPr>
          <w:rFonts w:ascii="Times New Roman CE" w:hAnsi="Times New Roman CE"/>
        </w:rPr>
        <w:t>lub uszkadzania urządzeń oraz zieleni;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hanging="227" w:left="340"/>
        <w:jc w:val="both"/>
        <w:rPr>
          <w:rFonts w:ascii="Times New Roman" w:hAnsi="Times New Roman"/>
          <w:b w:val="0"/>
          <w:i w:val="0"/>
          <w:sz w:val="22"/>
          <w:u w:val="none"/>
        </w:rPr>
      </w:pPr>
      <w:r>
        <w:rPr>
          <w:rFonts w:ascii="Times New Roman" w:hAnsi="Times New Roman"/>
          <w:b w:val="0"/>
          <w:sz w:val="22"/>
        </w:rPr>
        <w:t>2)</w:t>
      </w:r>
      <w:r>
        <w:rPr>
          <w:rFonts w:ascii="Times New Roman" w:hAnsi="Times New Roman"/>
          <w:b w:val="0"/>
          <w:i w:val="0"/>
          <w:sz w:val="22"/>
          <w:u w:val="none"/>
        </w:rPr>
        <w:t> zaśmiecania terenu;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hanging="227" w:left="340"/>
        <w:jc w:val="both"/>
        <w:rPr>
          <w:rFonts w:ascii="Times New Roman" w:hAnsi="Times New Roman"/>
          <w:b w:val="0"/>
          <w:i w:val="0"/>
          <w:sz w:val="22"/>
          <w:u w:val="none"/>
        </w:rPr>
      </w:pPr>
      <w:r>
        <w:rPr>
          <w:rFonts w:ascii="Times New Roman" w:hAnsi="Times New Roman"/>
          <w:b w:val="0"/>
          <w:sz w:val="22"/>
        </w:rPr>
        <w:t>3)</w:t>
      </w:r>
      <w:r>
        <w:rPr>
          <w:rFonts w:ascii="Times New Roman" w:hAnsi="Times New Roman"/>
          <w:b w:val="0"/>
          <w:i w:val="0"/>
          <w:sz w:val="22"/>
          <w:u w:val="none"/>
        </w:rPr>
        <w:t> wjeżdżania pojazdami mechanicznymi, z wyjątkiem pojazdów uprawnionych do wjazdu;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hanging="227" w:left="340"/>
        <w:jc w:val="both"/>
        <w:rPr>
          <w:rFonts w:ascii="Times New Roman" w:hAnsi="Times New Roman"/>
          <w:b w:val="0"/>
          <w:i w:val="0"/>
          <w:sz w:val="22"/>
          <w:u w:val="none"/>
        </w:rPr>
      </w:pPr>
      <w:r>
        <w:rPr>
          <w:rFonts w:ascii="Times New Roman" w:hAnsi="Times New Roman"/>
          <w:b w:val="0"/>
          <w:sz w:val="22"/>
        </w:rPr>
        <w:t>4)</w:t>
      </w:r>
      <w:r>
        <w:rPr>
          <w:rFonts w:ascii="Times New Roman" w:hAnsi="Times New Roman"/>
          <w:b w:val="0"/>
          <w:i w:val="0"/>
          <w:sz w:val="22"/>
          <w:u w:val="none"/>
        </w:rPr>
        <w:t> rozpalania ognisk;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hanging="227" w:left="340"/>
        <w:jc w:val="both"/>
        <w:rPr>
          <w:rFonts w:ascii="Times New Roman" w:hAnsi="Times New Roman"/>
          <w:b w:val="0"/>
          <w:i w:val="0"/>
          <w:sz w:val="22"/>
          <w:u w:val="none"/>
          <w:lang w:val="pl-PL" w:bidi="pl-PL" w:eastAsia="pl-PL"/>
        </w:rPr>
      </w:pPr>
      <w:r>
        <w:rPr>
          <w:rFonts w:ascii="Times New Roman" w:hAnsi="Times New Roman"/>
          <w:b w:val="0"/>
          <w:sz w:val="22"/>
        </w:rPr>
        <w:t>5)</w:t>
      </w:r>
      <w:r>
        <w:rPr>
          <w:rFonts w:ascii="Times New Roman" w:hAnsi="Times New Roman"/>
          <w:b w:val="0"/>
          <w:i w:val="0"/>
          <w:sz w:val="22"/>
          <w:u w:val="none"/>
        </w:rPr>
        <w:t> korzystania z urządzeń w sposób niezgodny z ich przeznaczeniem lub stwarzający zagrożenie dla zdrowia i życia.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firstLine="340"/>
        <w:jc w:val="both"/>
        <w:rPr>
          <w:rFonts w:ascii="Times New Roman" w:hAnsi="Times New Roman"/>
          <w:b w:val="0"/>
          <w:i w:val="0"/>
          <w:sz w:val="22"/>
          <w:u w:val="none"/>
          <w:lang w:val="pl-PL" w:bidi="pl-PL" w:eastAsia="pl-PL"/>
        </w:rPr>
      </w:pPr>
      <w:r>
        <w:rPr>
          <w:rFonts w:ascii="Times New Roman" w:hAnsi="Times New Roman"/>
          <w:b w:val="0"/>
          <w:i w:val="0"/>
          <w:sz w:val="22"/>
          <w:u w:val="none"/>
          <w:lang w:val="pl-PL" w:bidi="pl-PL" w:eastAsia="pl-PL"/>
        </w:rPr>
        <w:t>8. Zastrzega się</w:t>
      </w:r>
      <w:r>
        <w:rPr>
          <w:rFonts w:ascii="Times New Roman CE" w:hAnsi="Times New Roman CE"/>
        </w:rPr>
        <w:t xml:space="preserve"> możliwość czasowego wyłączenia strefy street workout z użytkowania w przypadku prowadzenia prac naprawczych lub konserwacyjnych albo wystąpienia innych okoliczności mogących zagrażać bezpieczeństwu lub zdrowiu użytkowników.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firstLine="3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0"/>
          <w:i w:val="0"/>
          <w:sz w:val="22"/>
          <w:u w:val="none"/>
          <w:lang w:val="pl-PL" w:bidi="pl-PL" w:eastAsia="pl-PL"/>
        </w:rPr>
        <w:t xml:space="preserve">9. Wszelkie </w:t>
      </w:r>
      <w:r>
        <w:rPr>
          <w:rFonts w:ascii="Times New Roman CE" w:hAnsi="Times New Roman CE"/>
        </w:rPr>
        <w:t>uszkodzenia urządzeń oraz inne nieprawidłowości należy zgłaszać do Urzędu Miejskiego w Sępólnie Krajeńskim pod numerem telefonu 52 389 42 30.</w:t>
      </w:r>
    </w:p>
    <w:p>
      <w:pPr>
        <w:tabs>
          <w:tab w:val="left" w:pos="720" w:leader="none"/>
        </w:tabs>
        <w:spacing w:lineRule="auto" w:line="240" w:after="160" w:beforeAutospacing="0" w:afterAutospacing="0"/>
        <w:ind w:firstLine="340" w:left="0"/>
        <w:jc w:val="both"/>
        <w:rPr>
          <w:rFonts w:ascii="Times New Roman CE" w:hAnsi="Times New Roman CE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tabs>
                <w:tab w:val="left" w:pos="720" w:leader="none"/>
              </w:tabs>
              <w:spacing w:lineRule="auto" w:line="240" w:after="160" w:beforeAutospacing="0" w:afterAutospacing="0"/>
              <w:ind w:firstLine="0" w:left="0"/>
              <w:jc w:val="both"/>
              <w:rPr>
                <w:rFonts w:ascii="Times New Roman CE" w:hAnsi="Times New Roman C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tabs>
                <w:tab w:val="left" w:pos="720" w:leader="none"/>
              </w:tabs>
              <w:spacing w:lineRule="auto" w:line="240" w:after="160" w:beforeAutospacing="0" w:afterAutospacing="0"/>
              <w:ind w:firstLine="0" w:left="0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fldChar w:fldCharType="begin"/>
            </w:r>
            <w:r>
              <w:rPr>
                <w:rFonts w:ascii="Times New Roman CE" w:hAnsi="Times New Roman CE"/>
              </w:rPr>
              <w:instrText>SIGNATURE_0_1_FUNCTION</w:instrText>
            </w:r>
            <w:r>
              <w:rPr>
                <w:rFonts w:ascii="Times New Roman CE" w:hAnsi="Times New Roman CE"/>
              </w:rPr>
              <w:fldChar w:fldCharType="separate"/>
            </w:r>
            <w:r>
              <w:rPr>
                <w:rFonts w:ascii="Times New Roman CE" w:hAnsi="Times New Roman CE"/>
              </w:rPr>
              <w:t>Przewodniczący Rady Miejskiej</w:t>
            </w:r>
            <w:r>
              <w:rPr>
                <w:rFonts w:ascii="Times New Roman CE" w:hAnsi="Times New Roman CE"/>
              </w:rPr>
              <w:fldChar w:fldCharType="end"/>
            </w:r>
          </w:p>
          <w:p>
            <w:pPr>
              <w:tabs>
                <w:tab w:val="left" w:pos="720" w:leader="none"/>
              </w:tabs>
              <w:spacing w:lineRule="auto" w:line="240" w:after="160" w:beforeAutospacing="0" w:afterAutospacing="0"/>
              <w:ind w:firstLine="0" w:left="0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t xml:space="preserve"> </w:t>
            </w:r>
          </w:p>
          <w:p>
            <w:pPr>
              <w:tabs>
                <w:tab w:val="left" w:pos="720" w:leader="none"/>
              </w:tabs>
              <w:spacing w:lineRule="auto" w:line="240" w:after="160" w:beforeAutospacing="0" w:afterAutospacing="0"/>
              <w:ind w:firstLine="0" w:left="0"/>
              <w:jc w:val="center"/>
              <w:rPr>
                <w:rFonts w:ascii="Times New Roman CE" w:hAnsi="Times New Roman CE"/>
              </w:rPr>
            </w:pPr>
            <w:r>
              <w:rPr>
                <w:rFonts w:ascii="Times New Roman CE" w:hAnsi="Times New Roman CE"/>
              </w:rPr>
              <w:fldChar w:fldCharType="begin"/>
            </w:r>
            <w:r>
              <w:rPr>
                <w:rFonts w:ascii="Times New Roman CE" w:hAnsi="Times New Roman CE"/>
              </w:rPr>
              <w:instrText>SIGNATURE_0_1_FIRSTNAME</w:instrText>
            </w:r>
            <w:r>
              <w:rPr>
                <w:rFonts w:ascii="Times New Roman CE" w:hAnsi="Times New Roman CE"/>
              </w:rPr>
              <w:fldChar w:fldCharType="separate"/>
            </w:r>
            <w:r>
              <w:rPr>
                <w:rFonts w:ascii="Times New Roman CE" w:hAnsi="Times New Roman CE"/>
                <w:b w:val="1"/>
              </w:rPr>
              <w:t xml:space="preserve">Artur  </w:t>
            </w:r>
            <w:r>
              <w:rPr>
                <w:rFonts w:ascii="Times New Roman CE" w:hAnsi="Times New Roman CE"/>
              </w:rPr>
              <w:fldChar w:fldCharType="end"/>
            </w:r>
            <w:r>
              <w:rPr>
                <w:rFonts w:ascii="Times New Roman CE" w:hAnsi="Times New Roman CE"/>
              </w:rPr>
              <w:fldChar w:fldCharType="begin"/>
            </w:r>
            <w:r>
              <w:rPr>
                <w:rFonts w:ascii="Times New Roman CE" w:hAnsi="Times New Roman CE"/>
              </w:rPr>
              <w:instrText>SIGNATURE_0_1_LASTNAME</w:instrText>
            </w:r>
            <w:r>
              <w:rPr>
                <w:rFonts w:ascii="Times New Roman CE" w:hAnsi="Times New Roman CE"/>
              </w:rPr>
              <w:fldChar w:fldCharType="separate"/>
            </w:r>
            <w:r>
              <w:rPr>
                <w:rFonts w:ascii="Times New Roman CE" w:hAnsi="Times New Roman CE"/>
                <w:b w:val="1"/>
              </w:rPr>
              <w:t xml:space="preserve">Juhnke </w:t>
            </w:r>
            <w:r>
              <w:rPr>
                <w:rFonts w:ascii="Times New Roman CE" w:hAnsi="Times New Roman CE"/>
              </w:rPr>
              <w:fldChar w:fldCharType="end"/>
            </w:r>
          </w:p>
        </w:tc>
      </w:tr>
    </w:tbl>
    <w:p>
      <w:pPr>
        <w:tabs>
          <w:tab w:val="left" w:pos="720" w:leader="none"/>
        </w:tabs>
        <w:spacing w:lineRule="auto" w:line="240" w:after="160" w:beforeAutospacing="0" w:afterAutospacing="0"/>
        <w:ind w:firstLine="340" w:left="0"/>
        <w:jc w:val="both"/>
        <w:rPr>
          <w:rFonts w:ascii="Times New Roman CE" w:hAnsi="Times New Roman CE"/>
        </w:rPr>
      </w:pPr>
    </w:p>
    <w:p>
      <w:pPr>
        <w:tabs>
          <w:tab w:val="left" w:pos="720" w:leader="none"/>
        </w:tabs>
        <w:spacing w:lineRule="auto" w:line="240" w:after="160" w:beforeAutospacing="0" w:afterAutospacing="0"/>
        <w:ind w:hanging="227" w:left="340"/>
        <w:jc w:val="both"/>
        <w:rPr>
          <w:rFonts w:ascii="Times New Roman CE" w:hAnsi="Times New Roman CE"/>
        </w:rPr>
      </w:pPr>
    </w:p>
    <w:p>
      <w:pPr>
        <w:tabs>
          <w:tab w:val="left" w:pos="720" w:leader="none"/>
        </w:tabs>
        <w:spacing w:lineRule="auto" w:line="278" w:after="160" w:beforeAutospacing="0" w:afterAutospacing="0"/>
        <w:jc w:val="both"/>
      </w:pPr>
    </w:p>
    <w:p>
      <w:pPr>
        <w:spacing w:lineRule="auto" w:line="240" w:beforeAutospacing="0" w:afterAutospacing="0"/>
        <w:ind w:firstLine="340"/>
        <w:jc w:val="both"/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2CF85105"/>
    <w:multiLevelType w:val="multilevel"/>
    <w:lvl w:ilvl="0">
      <w:start w:val="1"/>
      <w:numFmt w:val="decimal"/>
      <w:suff w:val="tab"/>
      <w:lvlText w:val="%1."/>
      <w:lvlJc w:val="left"/>
      <w:pPr>
        <w:spacing w:lineRule="auto" w:line="240" w:after="0" w:beforeAutospacing="0" w:afterAutospacing="0"/>
        <w:ind w:hanging="360" w:left="720"/>
      </w:pPr>
      <w:rPr/>
    </w:lvl>
    <w:lvl w:ilvl="1">
      <w:start w:val="1"/>
      <w:numFmt w:val="decimal"/>
      <w:suff w:val="tab"/>
      <w:lvlText w:val="%2."/>
      <w:lvlJc w:val="left"/>
      <w:pPr>
        <w:spacing w:lineRule="auto" w:line="240" w:after="0" w:beforeAutospacing="0" w:afterAutospacing="0"/>
        <w:ind w:hanging="360" w:left="1440"/>
      </w:pPr>
      <w:rPr/>
    </w:lvl>
    <w:lvl w:ilvl="2">
      <w:start w:val="1"/>
      <w:numFmt w:val="decimal"/>
      <w:suff w:val="tab"/>
      <w:lvlText w:val="%3."/>
      <w:lvlJc w:val="left"/>
      <w:pPr>
        <w:spacing w:lineRule="auto" w:line="240" w:after="0" w:beforeAutospacing="0" w:afterAutospacing="0"/>
        <w:ind w:hanging="360" w:left="2160"/>
      </w:pPr>
      <w:rPr/>
    </w:lvl>
    <w:lvl w:ilvl="3">
      <w:start w:val="1"/>
      <w:numFmt w:val="decimal"/>
      <w:suff w:val="tab"/>
      <w:lvlText w:val="%4."/>
      <w:lvlJc w:val="left"/>
      <w:pPr>
        <w:spacing w:lineRule="auto" w:line="240" w:after="0" w:beforeAutospacing="0" w:afterAutospacing="0"/>
        <w:ind w:hanging="360" w:left="2880"/>
      </w:pPr>
      <w:rPr/>
    </w:lvl>
    <w:lvl w:ilvl="4">
      <w:start w:val="1"/>
      <w:numFmt w:val="decimal"/>
      <w:suff w:val="tab"/>
      <w:lvlText w:val="%5."/>
      <w:lvlJc w:val="left"/>
      <w:pPr>
        <w:spacing w:lineRule="auto" w:line="240" w:after="0" w:beforeAutospacing="0" w:afterAutospacing="0"/>
        <w:ind w:hanging="360" w:left="3600"/>
      </w:pPr>
      <w:rPr/>
    </w:lvl>
    <w:lvl w:ilvl="5">
      <w:start w:val="1"/>
      <w:numFmt w:val="decimal"/>
      <w:suff w:val="tab"/>
      <w:lvlText w:val="%6."/>
      <w:lvlJc w:val="left"/>
      <w:pPr>
        <w:spacing w:lineRule="auto" w:line="240" w:after="0" w:beforeAutospacing="0" w:afterAutospacing="0"/>
        <w:ind w:hanging="360" w:left="4320"/>
      </w:pPr>
      <w:rPr/>
    </w:lvl>
    <w:lvl w:ilvl="6">
      <w:start w:val="1"/>
      <w:numFmt w:val="decimal"/>
      <w:suff w:val="tab"/>
      <w:lvlText w:val="%7."/>
      <w:lvlJc w:val="left"/>
      <w:pPr>
        <w:spacing w:lineRule="auto" w:line="240" w:after="0" w:beforeAutospacing="0" w:afterAutospacing="0"/>
        <w:ind w:hanging="360" w:left="5040"/>
      </w:pPr>
      <w:rPr/>
    </w:lvl>
    <w:lvl w:ilvl="7">
      <w:start w:val="1"/>
      <w:numFmt w:val="decimal"/>
      <w:suff w:val="tab"/>
      <w:lvlText w:val="%8."/>
      <w:lvlJc w:val="left"/>
      <w:pPr>
        <w:spacing w:lineRule="auto" w:line="240" w:after="0" w:beforeAutospacing="0" w:afterAutospacing="0"/>
        <w:ind w:hanging="360" w:left="5760"/>
      </w:pPr>
      <w:rPr/>
    </w:lvl>
    <w:lvl w:ilvl="8">
      <w:start w:val="1"/>
      <w:numFmt w:val="decimal"/>
      <w:suff w:val="tab"/>
      <w:lvlText w:val="%9."/>
      <w:lvlJc w:val="left"/>
      <w:pPr>
        <w:spacing w:lineRule="auto" w:line="240" w:after="0" w:beforeAutospacing="0" w:afterAutospacing="0"/>
        <w:ind w:hanging="36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UMSK\K.Letka</dc:creator>
  <dcterms:created xsi:type="dcterms:W3CDTF">2026-10-19T09:53:44Z</dcterms:created>
  <cp:lastModifiedBy>UMSK\M.Frosina</cp:lastModifiedBy>
  <dcterms:modified xsi:type="dcterms:W3CDTF">2026-10-30T12:02:15Z</dcterms:modified>
  <cp:revision>12</cp:revision>
</cp:coreProperties>
</file>