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theme/theme1.xml" ContentType="application/vnd.openxmlformats-officedocument.theme+xml"/>
</Types>
</file>

<file path=_rels/.rels>&#65279;<?xml version="1.0" encoding="utf-8"?><Relationships xmlns="http://schemas.openxmlformats.org/package/2006/relationships"><Relationship Id="R7D87D3F4" Type="http://schemas.openxmlformats.org/officeDocument/2006/relationships/officeDocument" Target="/word/document.xml" /><Relationship Id="coreR7D87D3F4" Type="http://schemas.openxmlformats.org/package/2006/relationships/metadata/core-properties" Target="/docProps/core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ody>
    <w:p/>
    <w:p>
      <w:pPr>
        <w:spacing w:lineRule="auto" w:line="360" w:beforeAutospacing="0" w:afterAutospacing="0"/>
        <w:jc w:val="center"/>
        <w:rPr>
          <w:b w:val="1"/>
          <w:caps w:val="1"/>
        </w:rPr>
      </w:pPr>
      <w:r>
        <w:rPr>
          <w:b w:val="1"/>
          <w:caps w:val="1"/>
        </w:rPr>
        <w:t>uzasadnienie</w:t>
      </w:r>
    </w:p>
    <w:p>
      <w:pPr>
        <w:ind w:firstLine="284"/>
        <w:jc w:val="both"/>
        <w:rPr>
          <w:rFonts w:ascii="Times New Roman CE" w:hAnsi="Times New Roman CE"/>
        </w:rPr>
      </w:pPr>
      <w:r>
        <w:rPr>
          <w:rFonts w:ascii="Times New Roman CE" w:hAnsi="Times New Roman CE"/>
        </w:rPr>
        <w:t>Zgodnie z art. 40 ust. 2 pkt 4 ustawy z dnia 8 marca 1990 r. o samorządzie gminnym </w:t>
      </w:r>
      <w:r>
        <w:rPr>
          <w:rFonts w:ascii="Times New Roman" w:hAnsi="Times New Roman"/>
        </w:rPr>
        <w:t>(</w:t>
      </w:r>
      <w:r>
        <w:rPr>
          <w:rFonts w:ascii="Times New Roman CE" w:hAnsi="Times New Roman CE"/>
        </w:rPr>
        <w:t>Dz. U. z 2026 r. poz. 662, z późn. zm.</w:t>
      </w:r>
      <w:r>
        <w:rPr>
          <w:rFonts w:ascii="Times New Roman" w:hAnsi="Times New Roman"/>
        </w:rPr>
        <w:t xml:space="preserve">) Rada Miejska ustala zasady i tryb korzystania z gminnych obiektów </w:t>
      </w:r>
      <w:r>
        <w:rPr>
          <w:rFonts w:ascii="Times New Roman CE" w:hAnsi="Times New Roman CE"/>
        </w:rPr>
        <w:t xml:space="preserve">i urządzeń użyteczności publicznej. </w:t>
      </w:r>
      <w:r>
        <w:rPr>
          <w:rFonts w:ascii="Times New Roman" w:hAnsi="Times New Roman"/>
        </w:rPr>
        <w:t>Strefa street workout</w:t>
      </w:r>
      <w:r>
        <w:rPr>
          <w:rFonts w:ascii="Times New Roman CE" w:hAnsi="Times New Roman CE"/>
        </w:rPr>
        <w:t xml:space="preserve"> na terenie gminy Sępólno Krajeńskie stanowi</w:t>
      </w:r>
      <w:r>
        <w:rPr>
          <w:rFonts w:ascii="Times New Roman" w:hAnsi="Times New Roman"/>
        </w:rPr>
        <w:t xml:space="preserve"> obiekt </w:t>
      </w:r>
      <w:r>
        <w:rPr>
          <w:rFonts w:ascii="Times New Roman CE" w:hAnsi="Times New Roman CE"/>
        </w:rPr>
        <w:t>użyteczności publicznej. Wprowadzenie regulaminu korzystania</w:t>
      </w:r>
      <w:r>
        <w:rPr>
          <w:rFonts w:ascii="Times New Roman" w:hAnsi="Times New Roman"/>
        </w:rPr>
        <w:t xml:space="preserve"> ze strefy street workout ma na celu ustalenie zasad </w:t>
      </w:r>
      <w:r>
        <w:rPr>
          <w:rFonts w:ascii="Times New Roman CE" w:hAnsi="Times New Roman CE"/>
        </w:rPr>
        <w:t>właściwego korzystania z urządzeń i zapewnienia porządku i bezpieczeństwa.</w:t>
      </w:r>
    </w:p>
    <w:p>
      <w:pPr>
        <w:ind w:firstLine="284"/>
        <w:jc w:val="both"/>
        <w:rPr>
          <w:rFonts w:ascii="Times New Roman" w:hAnsi="Times New Roman"/>
        </w:rPr>
      </w:pPr>
    </w:p>
    <w:p>
      <w:pPr>
        <w:ind w:firstLine="284"/>
        <w:jc w:val="both"/>
        <w:rPr>
          <w:rFonts w:ascii="Times New Roman" w:hAnsi="Times New Roman"/>
        </w:rPr>
      </w:pPr>
      <w:r>
        <w:rPr>
          <w:rFonts w:ascii="Times New Roman CE" w:hAnsi="Times New Roman CE"/>
        </w:rPr>
        <w:t xml:space="preserve">Projekt niniejszej uchwały został przedstawiony na Komisji </w:t>
      </w:r>
      <w:r>
        <w:rPr>
          <w:rFonts w:ascii="Times New Roman CE" w:hAnsi="Times New Roman CE"/>
          <w:lang w:val="pl-PL" w:bidi="pl-PL" w:eastAsia="pl-PL"/>
        </w:rPr>
        <w:t>Gospodarki Komunalnej oraz Porządku Publicznego</w:t>
      </w:r>
      <w:r>
        <w:rPr>
          <w:rFonts w:ascii="Times New Roman CE" w:hAnsi="Times New Roman CE"/>
        </w:rPr>
        <w:t xml:space="preserve"> Rady Miejskiej w Sępólnie Krajeńskim i uzyskał pozytywną opinię.</w:t>
      </w:r>
    </w:p>
    <w:p>
      <w:pPr>
        <w:spacing w:lineRule="auto" w:line="360" w:beforeAutospacing="0" w:afterAutospacing="0"/>
        <w:jc w:val="left"/>
      </w:pPr>
    </w:p>
    <w:p>
      <w:pPr>
        <w:spacing w:lineRule="auto" w:line="360" w:beforeAutospacing="0" w:afterAutospacing="0"/>
        <w:jc w:val="left"/>
      </w:pPr>
    </w:p>
    <w:p>
      <w:pPr>
        <w:spacing w:lineRule="auto" w:line="360" w:beforeAutospacing="0" w:afterAutospacing="0"/>
        <w:jc w:val="left"/>
      </w:pPr>
    </w:p>
    <w:p>
      <w:pPr>
        <w:spacing w:lineRule="auto" w:line="360" w:beforeAutospacing="0" w:afterAutospacing="0"/>
        <w:jc w:val="left"/>
      </w:pPr>
    </w:p>
    <w:tbl>
      <w:tblPr>
        <w:tblStyle w:val="T1"/>
        <w:tblW w:w="5000" w:type="pct"/>
        <w:tblBorders>
          <w:top w:val="none" w:sz="4" w:space="0" w:shadow="0" w:frame="0" w:color="000000"/>
          <w:left w:val="none" w:sz="4" w:space="0" w:shadow="0" w:frame="0" w:color="000000"/>
          <w:bottom w:val="none" w:sz="4" w:space="0" w:shadow="0" w:frame="0" w:color="000000"/>
          <w:right w:val="none" w:sz="4" w:space="0" w:shadow="0" w:frame="0" w:color="000000"/>
        </w:tblBorders>
        <w:tblLook w:val="04A0"/>
      </w:tblPr>
      <w:tblGrid/>
      <w:tr>
        <w:tc>
          <w:tcPr>
            <w:tcW w:w="2500" w:type="pct"/>
            <w:tcBorders>
              <w:right w:val="none" w:sz="4" w:space="0" w:shadow="0" w:frame="0" w:color="000000"/>
            </w:tcBorders>
            <w:vAlign w:val="top"/>
          </w:tcPr>
          <w:p>
            <w:pPr>
              <w:spacing w:lineRule="auto" w:line="360" w:beforeAutospacing="0" w:afterAutospacing="0"/>
              <w:jc w:val="left"/>
            </w:pPr>
          </w:p>
        </w:tc>
        <w:tc>
          <w:tcPr>
            <w:tcW w:w="2500" w:type="pct"/>
            <w:tcBorders>
              <w:left w:val="none" w:sz="4" w:space="0" w:shadow="0" w:frame="0" w:color="000000"/>
            </w:tcBorders>
            <w:vAlign w:val="top"/>
          </w:tcPr>
          <w:p>
            <w:pPr>
              <w:spacing w:lineRule="auto" w:line="360" w:beforeAutospacing="0" w:afterAutospacing="0"/>
              <w:jc w:val="center"/>
            </w:pPr>
            <w:r>
              <w:fldChar w:fldCharType="begin"/>
            </w:r>
            <w:r>
              <w:instrText>SIGNATURE_0_1_FUNCTION</w:instrText>
            </w:r>
            <w:r>
              <w:fldChar w:fldCharType="separate"/>
            </w:r>
            <w:r>
              <w:t>Przewodniczący Rady Miejskiej</w:t>
            </w:r>
            <w:r>
              <w:fldChar w:fldCharType="end"/>
            </w:r>
          </w:p>
          <w:p>
            <w:pPr>
              <w:spacing w:lineRule="auto" w:line="360" w:beforeAutospacing="0" w:afterAutospacing="0"/>
              <w:jc w:val="center"/>
            </w:pPr>
            <w:r>
              <w:t xml:space="preserve"> </w:t>
            </w:r>
          </w:p>
          <w:p>
            <w:pPr>
              <w:spacing w:lineRule="auto" w:line="360" w:beforeAutospacing="0" w:afterAutospacing="0"/>
              <w:jc w:val="center"/>
            </w:pPr>
            <w:r>
              <w:fldChar w:fldCharType="begin"/>
            </w:r>
            <w:r>
              <w:instrText>SIGNATURE_0_1_FIRSTNAME</w:instrText>
            </w:r>
            <w:r>
              <w:fldChar w:fldCharType="separate"/>
            </w:r>
            <w:r>
              <w:rPr>
                <w:b w:val="1"/>
              </w:rPr>
              <w:t xml:space="preserve">Artur  </w:t>
            </w:r>
            <w:r>
              <w:fldChar w:fldCharType="end"/>
            </w:r>
            <w:r>
              <w:fldChar w:fldCharType="begin"/>
            </w:r>
            <w:r>
              <w:instrText>SIGNATURE_0_1_LASTNAME</w:instrText>
            </w:r>
            <w:r>
              <w:fldChar w:fldCharType="separate"/>
            </w:r>
            <w:r>
              <w:rPr>
                <w:b w:val="1"/>
              </w:rPr>
              <w:t xml:space="preserve">Juhnke </w:t>
            </w:r>
            <w:r>
              <w:fldChar w:fldCharType="end"/>
            </w:r>
          </w:p>
        </w:tc>
      </w:tr>
    </w:tbl>
    <w:p>
      <w:pPr>
        <w:spacing w:lineRule="auto" w:line="360" w:beforeAutospacing="0" w:afterAutospacing="0"/>
        <w:jc w:val="left"/>
      </w:pPr>
    </w:p>
    <w:sectPr>
      <w:type w:val="nextPage"/>
      <w:pgSz w:w="11907" w:h="16839" w:code="9"/>
      <w:pgMar w:left="1440" w:right="862" w:top="1440" w:bottom="1440" w:header="708" w:footer="708" w:gutter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0"/>
  <w:defaultTabStop w:val="720"/>
  <w:autoHyphenation w:val="0"/>
  <w:evenAndOddHeaders w:val="0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b w:val="0"/>
        <w:i w:val="0"/>
        <w:caps w:val="0"/>
        <w:strike w:val="0"/>
        <w:noProof w:val="0"/>
        <w:vanish w:val="0"/>
        <w:color w:val="000000"/>
        <w:sz w:val="22"/>
        <w:u w:val="none"/>
        <w:shd w:val="clear" w:color="auto" w:fill="FFFFFF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  <w:pPr/>
    <w:rPr>
      <w:rFonts w:ascii="Times New Roman" w:hAnsi="Times New Roman"/>
      <w:b w:val="0"/>
      <w:color w:val="000000"/>
      <w:sz w:val="22"/>
    </w:rPr>
  </w:style>
  <w:style w:type="character" w:styleId="C0" w:default="1">
    <w:name w:val="Default Paragraph Font"/>
    <w:semiHidden/>
    <w:rPr/>
  </w:style>
  <w:style w:type="character" w:styleId="C1">
    <w:name w:val="Line Number"/>
    <w:basedOn w:val="C0"/>
    <w:semiHidden/>
    <w:rPr/>
  </w:style>
  <w:style w:type="character" w:styleId="C2">
    <w:name w:val="Hyperlink"/>
    <w:rPr>
      <w:color w:val="0000FF"/>
      <w:u w:val="singl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  <w:trPr/>
    <w:tcPr/>
  </w:style>
</w:styles>
</file>

<file path=word/_rels/document.xml.rels>&#65279;<?xml version="1.0" encoding="utf-8"?><Relationships xmlns="http://schemas.openxmlformats.org/package/2006/relationships"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Relationship Id="RelTheme1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/>
      </a:dk1>
      <a:lt1>
        <a:sysClr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UMSK\K.Letka</dc:creator>
  <dcterms:created xsi:type="dcterms:W3CDTF">2026-10-19T09:59:59Z</dcterms:created>
  <cp:lastModifiedBy>UMSK\M.Frosina</cp:lastModifiedBy>
  <dcterms:modified xsi:type="dcterms:W3CDTF">2026-10-30T12:02:15Z</dcterms:modified>
  <cp:revision>12</cp:revision>
</cp:coreProperties>
</file>