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EF372CA" Type="http://schemas.openxmlformats.org/officeDocument/2006/relationships/officeDocument" Target="/word/document.xml" /><Relationship Id="coreR2EF372CA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XXXII/246/2026</w:t>
        <w:br w:type="textWrapping"/>
        <w:t>Rady Miejskiej w Sępólnie Krajeńskim</w:t>
        <w:br w:type="textWrapping"/>
        <w:t>z dnia 28 października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Regulamin korzystania ze świetlic wiejskich</w:t>
        <w:br w:type="textWrapping"/>
        <w:t>Postanowienia ogólne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wiejskie mają chrakter ogólnodostępnych obiektów użyteczności publicznej na warunkach określonych w niniejszym Regulaminie.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wiejskie Gminy Sępólno Krajeńskie wskazane są w wykazie stanowiącym załącznik do Regulaminu.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Godziny funkcjonowania świetlic wiejskich dostosowane są do potrzeb środowiska lokalnego - mieszkańców i osób wynajmujących na cele prywatne (np. uroczystości rodzinne, okolicznościowe.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Ze świetlic wiejskich korzystać mogą osoby fizyczne, prawne, jak i organizacje społeczne nieposiadające osobowości prawnej.</w:t>
      </w:r>
    </w:p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center"/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Zasady korzystania ze świetlicy wiejskiej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4.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 korzystające ze świetlicy wiejskiej, zobowiązane są do kulturalnego zachowania wobec wszystkich osób przebywających w świetlicy.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Korzystanie z mienia należącego do świetlicy wiejskiej może odbywać się jedynie za wiedzą i zgodą sołtysa wsi, w której świetlica wiejska jest położona.</w:t>
      </w:r>
    </w:p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center"/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Udostępnianie świetlic wiejskich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5.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wiejskie mogą być użyczane, udostępniane nieodpłatnie lub udostępniane odpłatnie w ramach umowy najmu.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może być udostępniana nieodpłatnie na potrzeby działalności statutowej sołectwa i gminy Sępólno Krajeńskie.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może być użyczana dla organizacji pozarządowych (np. stowarzyszenia, fundacje, ochotnicze straże pożarne, kluby sportowe, koła gospodyń wiejskich, itp.) prowadzących działalność społeczną w ramach organizowanych inicjatyw społecznych.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może być udostępniana odpłatnie w ramach umowy najmu na organizację imprez zbiorowych i uroczystości (m.in. uroczystości rodzinne, spotkania okolicznościowe)., inne komercyjne).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Wynająć świetlicę może wyłącznie osoba pełnoletnia.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Stawki opłat za wynajem świetlic wiejskich ustala Burmistrz Sępólna Krajeńskiego z uwzględnieniem standardu danej świetlicy wiejskiej i opinii sołtysa wsi, w której świetlica wiejska jest położona.</w:t>
      </w:r>
    </w:p>
    <w:p>
      <w:pPr>
        <w:keepNext w:val="1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Odpłatne lub nieodpłatne udostępnianie świetlicy wiejskiej odbywa się po wcześniejszym uzgodnieniu terminu przez sołtysa wsi z wnioskującym o korzystanie ze świetlicy, w której świetlica wiejska jest położona.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1"/>
              <w:keepLines w:val="1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M.Staskowiak</dc:creator>
  <dcterms:created xsi:type="dcterms:W3CDTF">2026-10-20T11:19:16Z</dcterms:created>
  <cp:lastModifiedBy>UMSK\M.Frosina</cp:lastModifiedBy>
  <dcterms:modified xsi:type="dcterms:W3CDTF">2026-10-29T12:25:06Z</dcterms:modified>
  <cp:revision>10</cp:revision>
  <dc:subject>w sprawie Regulaminu korzystania ze świetlic wiejskich na terenie Gminy Sępólno Krajeńskie</dc:subject>
  <dc:title>Uchwała nr  XXXII/........../2026  z dnia 28 października 2026 r.</dc:title>
</cp:coreProperties>
</file>