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28A152" Type="http://schemas.openxmlformats.org/officeDocument/2006/relationships/officeDocument" Target="/word/document.xml" /><Relationship Id="coreR3128A1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Nieruchomości gruntowe przeznaczone do </w:t>
      </w:r>
      <w:r>
        <w:rPr>
          <w:rFonts w:ascii="Times New Roman" w:hAnsi="Times New Roman"/>
          <w:b w:val="0"/>
          <w:caps w:val="0"/>
          <w:sz w:val="22"/>
        </w:rPr>
        <w:t>sprzedaży stanowi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ą</w:t>
      </w:r>
      <w:r>
        <w:rPr>
          <w:rFonts w:ascii="Times New Roman" w:hAnsi="Times New Roman"/>
          <w:b w:val="0"/>
          <w:caps w:val="0"/>
          <w:sz w:val="22"/>
        </w:rPr>
        <w:t xml:space="preserve">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użyczenia,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Przeznaczone do sprzedaży nieruchomości gruntowe są położone w obrębie ewidencyjnym 1 Sępólno Krajeńskie, oznaczone numerami ewidencyjnymi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881/1, 881/2, 881/3, 881/4. </w:t>
      </w:r>
      <w:r>
        <w:rPr>
          <w:rFonts w:ascii="Times New Roman" w:hAnsi="Times New Roman"/>
          <w:b w:val="0"/>
          <w:caps w:val="0"/>
          <w:sz w:val="22"/>
        </w:rPr>
        <w:t>Zgodnie z zapisami uchwały nr XIII/90/07 Rady Miejskiej w Sępólnie Krajeńskim z dnia 25 października 2007 r. w sprawie miejscowego planu zagospodarowania przestrzennego terenu zawartego pomiędzy ulicami: Tadeusza Kościuszki, Odrodzenia, Sportową i Chojnicką w Sępólnie Krajeńskim, przedmiotowe nieruchomości położone są na obszarze oznaczonym symbolem 22 MW określonym jako przeznaczenie terenu pod zabudowę mieszkaniową wielorodzinną.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MERGEFIELD SIGNATURE_0_0__FUNCTION \* MERGEFORMAT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 xml:space="preserve">Przewodniczący Rady  Miejskiej</w:t>
            </w:r>
            <w:r>
              <w:fldChar w:fldCharType="end"/>
            </w:r>
            <w:r>
              <w:rPr>
                <w:shd w:val="clear" w:color="auto" w:fill="FFFFFF"/>
              </w:rPr>
              <w:br w:type="textWrapping"/>
              <w:br w:type="textWrapping"/>
              <w:br w:type="textWrapping"/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SIGNATURE_0_0_TITLE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inż.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SIGNATURE_0_0_FIRSTNAME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Franciszek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SIGNATURE_0_0_LASTNAME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Lesinski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2023-04-04T14:45:30Z</dcterms:created>
  <cp:lastModifiedBy>HOST-13\Frosina</cp:lastModifiedBy>
  <dcterms:modified xsi:type="dcterms:W3CDTF">2023-04-27T09:55:25Z</dcterms:modified>
  <cp:revision>7</cp:revision>
  <dc:subject>w sprawie sprzedaży nieruchomości gruntowych położonych przy ul. Szkolnej w Sępólnie Krajeńskim</dc:subject>
  <dc:title>Uchwała Nr LVI/.../2023 z dnia 26 kwietnia 2023 r.</dc:title>
</cp:coreProperties>
</file>